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71BCC" w14:textId="77777777" w:rsidR="000032DF" w:rsidRPr="000032DF" w:rsidRDefault="000032DF" w:rsidP="000032DF">
      <w:pPr>
        <w:spacing w:after="0"/>
        <w:ind w:firstLine="709"/>
        <w:jc w:val="right"/>
        <w:rPr>
          <w:b/>
          <w:sz w:val="24"/>
          <w:szCs w:val="24"/>
        </w:rPr>
      </w:pPr>
      <w:r w:rsidRPr="000032DF">
        <w:rPr>
          <w:b/>
          <w:sz w:val="24"/>
          <w:szCs w:val="24"/>
        </w:rPr>
        <w:t>Приложение 2</w:t>
      </w:r>
    </w:p>
    <w:p w14:paraId="4CB240CB" w14:textId="77777777" w:rsidR="00F66327" w:rsidRPr="000032DF" w:rsidRDefault="00F66327" w:rsidP="00260899">
      <w:pPr>
        <w:spacing w:after="0"/>
        <w:ind w:firstLine="709"/>
        <w:jc w:val="center"/>
        <w:rPr>
          <w:b/>
          <w:szCs w:val="28"/>
        </w:rPr>
      </w:pPr>
      <w:r w:rsidRPr="000032DF">
        <w:rPr>
          <w:b/>
          <w:szCs w:val="28"/>
        </w:rPr>
        <w:t>Поручение садоводов и принятые решения правления</w:t>
      </w:r>
    </w:p>
    <w:p w14:paraId="6D6C83DC" w14:textId="77777777" w:rsidR="00260899" w:rsidRDefault="00F66327" w:rsidP="00260899">
      <w:pPr>
        <w:spacing w:after="0"/>
        <w:ind w:firstLine="709"/>
        <w:jc w:val="center"/>
      </w:pPr>
      <w:r>
        <w:t xml:space="preserve"> </w:t>
      </w:r>
    </w:p>
    <w:p w14:paraId="770B8023" w14:textId="77777777" w:rsidR="00356751" w:rsidRPr="00E33F66" w:rsidRDefault="00356751" w:rsidP="00356751">
      <w:pPr>
        <w:spacing w:after="0"/>
        <w:ind w:firstLine="709"/>
        <w:jc w:val="both"/>
        <w:rPr>
          <w:b/>
          <w:sz w:val="24"/>
          <w:szCs w:val="24"/>
        </w:rPr>
      </w:pPr>
      <w:r w:rsidRPr="00E33F66">
        <w:rPr>
          <w:b/>
          <w:sz w:val="24"/>
          <w:szCs w:val="24"/>
        </w:rPr>
        <w:t xml:space="preserve">Протокол общего отчетно-выборного собрания членов и собственников земельных участков СНТ СН «Мичуринец-2» </w:t>
      </w:r>
      <w:proofErr w:type="gramStart"/>
      <w:r w:rsidRPr="00E33F66">
        <w:rPr>
          <w:b/>
          <w:sz w:val="24"/>
          <w:szCs w:val="24"/>
        </w:rPr>
        <w:t>от  30</w:t>
      </w:r>
      <w:proofErr w:type="gramEnd"/>
      <w:r w:rsidRPr="00E33F66">
        <w:rPr>
          <w:b/>
          <w:sz w:val="24"/>
          <w:szCs w:val="24"/>
        </w:rPr>
        <w:t xml:space="preserve"> октября 2022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4620"/>
        <w:gridCol w:w="4628"/>
        <w:gridCol w:w="4529"/>
      </w:tblGrid>
      <w:tr w:rsidR="00F66327" w14:paraId="71F3D7EA" w14:textId="77777777" w:rsidTr="00F66327">
        <w:tc>
          <w:tcPr>
            <w:tcW w:w="783" w:type="dxa"/>
          </w:tcPr>
          <w:p w14:paraId="0F3FAA3E" w14:textId="77777777" w:rsidR="00F66327" w:rsidRDefault="00F66327" w:rsidP="00260899">
            <w:pPr>
              <w:jc w:val="center"/>
            </w:pPr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4620" w:type="dxa"/>
          </w:tcPr>
          <w:p w14:paraId="1872B2D1" w14:textId="77777777" w:rsidR="00F66327" w:rsidRDefault="00F66327" w:rsidP="00260899">
            <w:pPr>
              <w:jc w:val="center"/>
            </w:pPr>
            <w:r>
              <w:t>Поручение</w:t>
            </w:r>
          </w:p>
        </w:tc>
        <w:tc>
          <w:tcPr>
            <w:tcW w:w="4628" w:type="dxa"/>
          </w:tcPr>
          <w:p w14:paraId="0342A870" w14:textId="77777777" w:rsidR="00F66327" w:rsidRDefault="00F66327" w:rsidP="00260899">
            <w:pPr>
              <w:jc w:val="center"/>
            </w:pPr>
            <w:r>
              <w:t>Ход исполнения</w:t>
            </w:r>
          </w:p>
        </w:tc>
        <w:tc>
          <w:tcPr>
            <w:tcW w:w="4529" w:type="dxa"/>
          </w:tcPr>
          <w:p w14:paraId="2F44801E" w14:textId="77777777" w:rsidR="00F66327" w:rsidRDefault="001A1ADE" w:rsidP="00260899">
            <w:pPr>
              <w:jc w:val="center"/>
            </w:pPr>
            <w:r w:rsidRPr="00125861">
              <w:rPr>
                <w:highlight w:val="yellow"/>
              </w:rPr>
              <w:t>Решения</w:t>
            </w:r>
          </w:p>
        </w:tc>
      </w:tr>
      <w:tr w:rsidR="00F66327" w14:paraId="01BC2DEC" w14:textId="77777777" w:rsidTr="008D009E">
        <w:tc>
          <w:tcPr>
            <w:tcW w:w="14560" w:type="dxa"/>
            <w:gridSpan w:val="4"/>
          </w:tcPr>
          <w:p w14:paraId="32AF14C2" w14:textId="77777777" w:rsidR="00F66327" w:rsidRPr="00F66327" w:rsidRDefault="00F66327" w:rsidP="00F66327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E33F66">
              <w:rPr>
                <w:b/>
                <w:sz w:val="24"/>
                <w:szCs w:val="24"/>
              </w:rPr>
              <w:t>Протокол общего отчетно-выборного собрания членов и собственников земельных участков СНТ СН «Мичурин</w:t>
            </w:r>
            <w:r>
              <w:rPr>
                <w:b/>
                <w:sz w:val="24"/>
                <w:szCs w:val="24"/>
              </w:rPr>
              <w:t xml:space="preserve">ец-2» </w:t>
            </w:r>
            <w:proofErr w:type="gramStart"/>
            <w:r>
              <w:rPr>
                <w:b/>
                <w:sz w:val="24"/>
                <w:szCs w:val="24"/>
              </w:rPr>
              <w:t>от  30</w:t>
            </w:r>
            <w:proofErr w:type="gramEnd"/>
            <w:r>
              <w:rPr>
                <w:b/>
                <w:sz w:val="24"/>
                <w:szCs w:val="24"/>
              </w:rPr>
              <w:t xml:space="preserve"> октября 2022 года.</w:t>
            </w:r>
          </w:p>
        </w:tc>
      </w:tr>
      <w:tr w:rsidR="00F66327" w14:paraId="1B99EECE" w14:textId="77777777" w:rsidTr="00F66327">
        <w:tc>
          <w:tcPr>
            <w:tcW w:w="783" w:type="dxa"/>
          </w:tcPr>
          <w:p w14:paraId="36F8D97B" w14:textId="774405E5" w:rsidR="00F66327" w:rsidRPr="0048393B" w:rsidRDefault="0048393B" w:rsidP="00260899">
            <w:pPr>
              <w:jc w:val="center"/>
            </w:pPr>
            <w:r w:rsidRPr="0048393B">
              <w:t>1.</w:t>
            </w:r>
          </w:p>
        </w:tc>
        <w:tc>
          <w:tcPr>
            <w:tcW w:w="4620" w:type="dxa"/>
          </w:tcPr>
          <w:p w14:paraId="03BC2758" w14:textId="77777777" w:rsidR="001A1ADE" w:rsidRPr="00E33F66" w:rsidRDefault="001A1ADE" w:rsidP="001A1A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Вырезка веток</w:t>
            </w:r>
            <w:r w:rsidRPr="00E33F66">
              <w:rPr>
                <w:sz w:val="24"/>
                <w:szCs w:val="24"/>
              </w:rPr>
              <w:t xml:space="preserve"> и приведение своих улиц в порядок</w:t>
            </w:r>
          </w:p>
          <w:p w14:paraId="643DFE68" w14:textId="77777777" w:rsidR="00F66327" w:rsidRDefault="00F66327" w:rsidP="00260899">
            <w:pPr>
              <w:jc w:val="center"/>
            </w:pPr>
          </w:p>
        </w:tc>
        <w:tc>
          <w:tcPr>
            <w:tcW w:w="4628" w:type="dxa"/>
          </w:tcPr>
          <w:p w14:paraId="3955D8C3" w14:textId="515A1D3F" w:rsidR="00F66327" w:rsidRPr="00260899" w:rsidRDefault="00F66327" w:rsidP="001A1ADE">
            <w:pPr>
              <w:ind w:firstLine="13"/>
              <w:jc w:val="both"/>
              <w:rPr>
                <w:sz w:val="24"/>
                <w:szCs w:val="24"/>
              </w:rPr>
            </w:pPr>
            <w:r w:rsidRPr="00260899">
              <w:rPr>
                <w:sz w:val="24"/>
                <w:szCs w:val="24"/>
              </w:rPr>
              <w:t>Вырезка веток и кустарников на радиальных(поперечных)</w:t>
            </w:r>
            <w:r w:rsidR="00CA3C82">
              <w:rPr>
                <w:sz w:val="24"/>
                <w:szCs w:val="24"/>
              </w:rPr>
              <w:t xml:space="preserve"> </w:t>
            </w:r>
            <w:r w:rsidRPr="00260899">
              <w:rPr>
                <w:sz w:val="24"/>
                <w:szCs w:val="24"/>
              </w:rPr>
              <w:t xml:space="preserve">улицах проводилась только на центральной улице. По остальным улицам предлагаю: провести обследование, далее подготовить индивидуальные письма по приведение в порядок придомовых территорий </w:t>
            </w:r>
            <w:proofErr w:type="gramStart"/>
            <w:r w:rsidRPr="00260899">
              <w:rPr>
                <w:sz w:val="24"/>
                <w:szCs w:val="24"/>
              </w:rPr>
              <w:t>и</w:t>
            </w:r>
            <w:proofErr w:type="gramEnd"/>
            <w:r w:rsidRPr="00260899">
              <w:rPr>
                <w:sz w:val="24"/>
                <w:szCs w:val="24"/>
              </w:rPr>
              <w:t xml:space="preserve"> если кто-то отказывается приводить в порядок придомовую территорию вынести вопрос на рассмотрение администрации Андреевского района о принятии решения и получении порубочного билета. Далее организовать бригаду по вырезке и утилизации остатков.</w:t>
            </w:r>
          </w:p>
          <w:p w14:paraId="2D6989C8" w14:textId="77777777" w:rsidR="00F66327" w:rsidRDefault="00F66327" w:rsidP="00260899">
            <w:pPr>
              <w:jc w:val="center"/>
            </w:pPr>
          </w:p>
        </w:tc>
        <w:tc>
          <w:tcPr>
            <w:tcW w:w="4529" w:type="dxa"/>
          </w:tcPr>
          <w:p w14:paraId="5CDE41FD" w14:textId="77777777" w:rsidR="0048393B" w:rsidRDefault="0048393B" w:rsidP="00260899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Оставить на контроле. </w:t>
            </w:r>
          </w:p>
          <w:p w14:paraId="44D7886F" w14:textId="67204AB0" w:rsidR="00F66327" w:rsidRPr="008944FA" w:rsidRDefault="001A1ADE" w:rsidP="00260899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Председателю СНТ организовать реализацию предложения с рабочей группой</w:t>
            </w:r>
          </w:p>
        </w:tc>
      </w:tr>
      <w:tr w:rsidR="00F66327" w14:paraId="5D770D71" w14:textId="77777777" w:rsidTr="00F66327">
        <w:tc>
          <w:tcPr>
            <w:tcW w:w="783" w:type="dxa"/>
          </w:tcPr>
          <w:p w14:paraId="7B6B1E90" w14:textId="077A3B5D" w:rsidR="00F66327" w:rsidRDefault="0048393B" w:rsidP="00260899">
            <w:pPr>
              <w:jc w:val="center"/>
            </w:pPr>
            <w:r>
              <w:t>2.</w:t>
            </w:r>
          </w:p>
        </w:tc>
        <w:tc>
          <w:tcPr>
            <w:tcW w:w="4620" w:type="dxa"/>
          </w:tcPr>
          <w:p w14:paraId="57807053" w14:textId="77777777" w:rsidR="001A1ADE" w:rsidRPr="00E33F66" w:rsidRDefault="001A1ADE" w:rsidP="001A1A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33F66">
              <w:rPr>
                <w:sz w:val="24"/>
                <w:szCs w:val="24"/>
              </w:rPr>
              <w:t>ешение вопросов по выявленным нарушениям и предложениям, указанным в Акте № 02/2022 ревизии финансово-хозяйственной деятельности СНТ СН «Мичуринец-2» за период с 01.01.2021 года по 31.12.2021 года 11.02.2022г</w:t>
            </w:r>
          </w:p>
          <w:p w14:paraId="7561FD49" w14:textId="77777777" w:rsidR="00F66327" w:rsidRDefault="00F66327" w:rsidP="00260899">
            <w:pPr>
              <w:jc w:val="center"/>
            </w:pPr>
          </w:p>
        </w:tc>
        <w:tc>
          <w:tcPr>
            <w:tcW w:w="4628" w:type="dxa"/>
          </w:tcPr>
          <w:p w14:paraId="4B3ED141" w14:textId="77777777" w:rsidR="001A1ADE" w:rsidRPr="00260899" w:rsidRDefault="001A1ADE" w:rsidP="001A1ADE">
            <w:pPr>
              <w:ind w:firstLine="13"/>
              <w:jc w:val="both"/>
              <w:rPr>
                <w:sz w:val="24"/>
                <w:szCs w:val="24"/>
              </w:rPr>
            </w:pPr>
            <w:r w:rsidRPr="00260899">
              <w:rPr>
                <w:sz w:val="24"/>
                <w:szCs w:val="24"/>
              </w:rPr>
              <w:t>В настоящий момент вопрос по предложениям и замечаниям, указанным в Акте РК прорабатывается Грудевым ВВ.</w:t>
            </w:r>
          </w:p>
          <w:p w14:paraId="43EE8EA5" w14:textId="77777777" w:rsidR="00F66327" w:rsidRDefault="00F66327" w:rsidP="00260899">
            <w:pPr>
              <w:jc w:val="center"/>
            </w:pPr>
          </w:p>
        </w:tc>
        <w:tc>
          <w:tcPr>
            <w:tcW w:w="4529" w:type="dxa"/>
          </w:tcPr>
          <w:p w14:paraId="31E3163A" w14:textId="77777777" w:rsidR="00F66327" w:rsidRPr="008944FA" w:rsidRDefault="001A1ADE" w:rsidP="00260899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Оставить на контроле </w:t>
            </w:r>
          </w:p>
          <w:p w14:paraId="6FD87114" w14:textId="77777777" w:rsidR="001A1ADE" w:rsidRPr="008944FA" w:rsidRDefault="001A1ADE" w:rsidP="009172E0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Председателю предложение Грудева ВВ проработать на рабочей группе с последующим вынесением на правление</w:t>
            </w:r>
          </w:p>
        </w:tc>
      </w:tr>
      <w:tr w:rsidR="00F66327" w14:paraId="4A84E13B" w14:textId="77777777" w:rsidTr="00F66327">
        <w:tc>
          <w:tcPr>
            <w:tcW w:w="783" w:type="dxa"/>
          </w:tcPr>
          <w:p w14:paraId="3B4B8796" w14:textId="77777777" w:rsidR="00F66327" w:rsidRDefault="00F66327" w:rsidP="00260899">
            <w:pPr>
              <w:jc w:val="center"/>
            </w:pPr>
          </w:p>
        </w:tc>
        <w:tc>
          <w:tcPr>
            <w:tcW w:w="4620" w:type="dxa"/>
          </w:tcPr>
          <w:p w14:paraId="5B9D4FAB" w14:textId="77777777" w:rsidR="009172E0" w:rsidRPr="00E33F66" w:rsidRDefault="009172E0" w:rsidP="009172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33F66">
              <w:rPr>
                <w:sz w:val="24"/>
                <w:szCs w:val="24"/>
              </w:rPr>
              <w:t xml:space="preserve">азработать процедуру(положение) мотивации в товариществе, согласно </w:t>
            </w:r>
            <w:r w:rsidRPr="00E33F66">
              <w:rPr>
                <w:sz w:val="24"/>
                <w:szCs w:val="24"/>
              </w:rPr>
              <w:lastRenderedPageBreak/>
              <w:t>которому, садовод, которому несколько раз была объявлена благодарность, по решению правления, будет иметь хоть какое-то поощрение.</w:t>
            </w:r>
          </w:p>
          <w:p w14:paraId="3D064C95" w14:textId="77777777" w:rsidR="00F66327" w:rsidRDefault="00F66327" w:rsidP="00260899">
            <w:pPr>
              <w:jc w:val="center"/>
            </w:pPr>
          </w:p>
        </w:tc>
        <w:tc>
          <w:tcPr>
            <w:tcW w:w="4628" w:type="dxa"/>
          </w:tcPr>
          <w:p w14:paraId="35B4B477" w14:textId="77777777" w:rsidR="009172E0" w:rsidRDefault="009172E0" w:rsidP="009172E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отсутствует</w:t>
            </w:r>
          </w:p>
          <w:p w14:paraId="707C05E1" w14:textId="77777777" w:rsidR="00F66327" w:rsidRDefault="00F66327" w:rsidP="00260899">
            <w:pPr>
              <w:jc w:val="center"/>
            </w:pPr>
          </w:p>
        </w:tc>
        <w:tc>
          <w:tcPr>
            <w:tcW w:w="4529" w:type="dxa"/>
          </w:tcPr>
          <w:p w14:paraId="60FA81F8" w14:textId="77777777" w:rsidR="009172E0" w:rsidRPr="008944FA" w:rsidRDefault="009172E0" w:rsidP="009172E0">
            <w:pPr>
              <w:ind w:firstLine="13"/>
              <w:jc w:val="both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Оставить на контроле </w:t>
            </w:r>
          </w:p>
          <w:p w14:paraId="05590367" w14:textId="39A7647E" w:rsidR="009172E0" w:rsidRPr="008944FA" w:rsidRDefault="009172E0" w:rsidP="009172E0">
            <w:pPr>
              <w:ind w:firstLine="13"/>
              <w:jc w:val="both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lastRenderedPageBreak/>
              <w:t xml:space="preserve">Поручить членам правления разработать положение, формуляр или иное предложение по мотивации и стимулировании активных членов СНТ и членов правления. </w:t>
            </w:r>
            <w:proofErr w:type="gramStart"/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( </w:t>
            </w:r>
            <w:r w:rsidR="0048393B">
              <w:rPr>
                <w:b/>
                <w:i/>
                <w:sz w:val="24"/>
                <w:szCs w:val="24"/>
                <w:highlight w:val="yellow"/>
                <w:u w:val="single"/>
              </w:rPr>
              <w:t>Литвинова</w:t>
            </w:r>
            <w:proofErr w:type="gramEnd"/>
            <w:r w:rsidR="0048393B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О.В.</w:t>
            </w: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)</w:t>
            </w:r>
          </w:p>
          <w:p w14:paraId="42E44702" w14:textId="77777777" w:rsidR="00F66327" w:rsidRPr="008944FA" w:rsidRDefault="00F66327" w:rsidP="00260899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9172E0" w14:paraId="26C7188F" w14:textId="77777777" w:rsidTr="0048393B">
        <w:trPr>
          <w:trHeight w:val="599"/>
        </w:trPr>
        <w:tc>
          <w:tcPr>
            <w:tcW w:w="14560" w:type="dxa"/>
            <w:gridSpan w:val="4"/>
          </w:tcPr>
          <w:p w14:paraId="7443970A" w14:textId="77777777" w:rsidR="0048393B" w:rsidRDefault="0048393B" w:rsidP="009172E0">
            <w:pPr>
              <w:ind w:firstLine="709"/>
              <w:jc w:val="center"/>
              <w:rPr>
                <w:b/>
                <w:sz w:val="24"/>
                <w:szCs w:val="24"/>
              </w:rPr>
            </w:pPr>
            <w:bookmarkStart w:id="0" w:name="_Hlk129936287"/>
          </w:p>
          <w:p w14:paraId="66C1758A" w14:textId="0FEF8EBD" w:rsidR="009172E0" w:rsidRPr="009172E0" w:rsidRDefault="009172E0" w:rsidP="009172E0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E33F66">
              <w:rPr>
                <w:b/>
                <w:sz w:val="24"/>
                <w:szCs w:val="24"/>
              </w:rPr>
              <w:t>Протокол №1 заседания членов правления СНТ СН «Мичуринец-</w:t>
            </w:r>
            <w:proofErr w:type="gramStart"/>
            <w:r w:rsidRPr="00E33F66">
              <w:rPr>
                <w:b/>
                <w:sz w:val="24"/>
                <w:szCs w:val="24"/>
              </w:rPr>
              <w:t>2»от</w:t>
            </w:r>
            <w:proofErr w:type="gramEnd"/>
            <w:r w:rsidRPr="00E33F66">
              <w:rPr>
                <w:b/>
                <w:sz w:val="24"/>
                <w:szCs w:val="24"/>
              </w:rPr>
              <w:t xml:space="preserve"> 06.11.2022 г..</w:t>
            </w:r>
          </w:p>
        </w:tc>
      </w:tr>
      <w:bookmarkEnd w:id="0"/>
      <w:tr w:rsidR="00F66327" w14:paraId="5514C17A" w14:textId="77777777" w:rsidTr="00F66327">
        <w:tc>
          <w:tcPr>
            <w:tcW w:w="783" w:type="dxa"/>
          </w:tcPr>
          <w:p w14:paraId="4E4540D6" w14:textId="77777777" w:rsidR="00F66327" w:rsidRDefault="00F66327" w:rsidP="00260899">
            <w:pPr>
              <w:jc w:val="center"/>
            </w:pPr>
          </w:p>
        </w:tc>
        <w:tc>
          <w:tcPr>
            <w:tcW w:w="4620" w:type="dxa"/>
          </w:tcPr>
          <w:p w14:paraId="51D536F8" w14:textId="77777777" w:rsidR="006C27C4" w:rsidRPr="00E33F66" w:rsidRDefault="006C27C4" w:rsidP="006C27C4">
            <w:pPr>
              <w:ind w:hanging="4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F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П.6 Ремонт трактора: Скоморохову А.Л. к следующему заседанию правления получить от контрагента документы, подтверждающие факт выполненных работ (акты выполненных работ), докуме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нты </w:t>
            </w:r>
            <w:r w:rsidRPr="00E33F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подтверждающие факт приобретения запасных частей и материалов (счета, платежки, чеки), а так же акт сверки. Получить от Сузина В. предложения по условиям расторжения договора. На следующем заседании правления принять решение, на каких условиях расторгнуть договор.</w:t>
            </w:r>
          </w:p>
          <w:p w14:paraId="7BAAB124" w14:textId="77777777" w:rsidR="00F66327" w:rsidRDefault="00F66327" w:rsidP="006C27C4"/>
        </w:tc>
        <w:tc>
          <w:tcPr>
            <w:tcW w:w="4628" w:type="dxa"/>
          </w:tcPr>
          <w:p w14:paraId="5E5AA53E" w14:textId="5DE155B2" w:rsidR="009172E0" w:rsidRPr="00260899" w:rsidRDefault="009172E0" w:rsidP="009172E0">
            <w:pPr>
              <w:jc w:val="both"/>
              <w:rPr>
                <w:sz w:val="24"/>
                <w:szCs w:val="24"/>
              </w:rPr>
            </w:pPr>
            <w:r w:rsidRPr="00260899">
              <w:rPr>
                <w:sz w:val="24"/>
                <w:szCs w:val="24"/>
              </w:rPr>
              <w:t xml:space="preserve">Возврат общего имущества – трактор Т - 28М. </w:t>
            </w:r>
            <w:r w:rsidR="00D5379F">
              <w:rPr>
                <w:sz w:val="24"/>
                <w:szCs w:val="24"/>
              </w:rPr>
              <w:t xml:space="preserve">Выполнен комиссионный осмотр и составлен акт о состоянии имущества с приложением фотографий. </w:t>
            </w:r>
            <w:r w:rsidRPr="00260899">
              <w:rPr>
                <w:sz w:val="24"/>
                <w:szCs w:val="24"/>
              </w:rPr>
              <w:t>Акт сверки направлен в С</w:t>
            </w:r>
            <w:r w:rsidR="0048393B">
              <w:rPr>
                <w:sz w:val="24"/>
                <w:szCs w:val="24"/>
              </w:rPr>
              <w:t>е</w:t>
            </w:r>
            <w:r w:rsidRPr="00260899">
              <w:rPr>
                <w:sz w:val="24"/>
                <w:szCs w:val="24"/>
              </w:rPr>
              <w:t>лбиПроф</w:t>
            </w:r>
            <w:r w:rsidR="00D5379F">
              <w:rPr>
                <w:sz w:val="24"/>
                <w:szCs w:val="24"/>
              </w:rPr>
              <w:t>,</w:t>
            </w:r>
            <w:r w:rsidRPr="00260899">
              <w:rPr>
                <w:sz w:val="24"/>
                <w:szCs w:val="24"/>
              </w:rPr>
              <w:t xml:space="preserve"> нам встречно направляется счет за хранение </w:t>
            </w:r>
            <w:r w:rsidR="0048393B">
              <w:rPr>
                <w:sz w:val="24"/>
                <w:szCs w:val="24"/>
              </w:rPr>
              <w:t xml:space="preserve">108 </w:t>
            </w:r>
            <w:proofErr w:type="spellStart"/>
            <w:proofErr w:type="gramStart"/>
            <w:r w:rsidRPr="00260899">
              <w:rPr>
                <w:sz w:val="24"/>
                <w:szCs w:val="24"/>
              </w:rPr>
              <w:t>т.руб</w:t>
            </w:r>
            <w:proofErr w:type="spellEnd"/>
            <w:proofErr w:type="gramEnd"/>
            <w:r w:rsidRPr="00260899">
              <w:rPr>
                <w:sz w:val="24"/>
                <w:szCs w:val="24"/>
              </w:rPr>
              <w:t xml:space="preserve"> </w:t>
            </w:r>
            <w:r w:rsidR="0048393B">
              <w:rPr>
                <w:sz w:val="24"/>
                <w:szCs w:val="24"/>
              </w:rPr>
              <w:t>Имеется предложение</w:t>
            </w:r>
            <w:r w:rsidR="00D5379F">
              <w:rPr>
                <w:sz w:val="24"/>
                <w:szCs w:val="24"/>
              </w:rPr>
              <w:t xml:space="preserve"> от ИП Сузин В.</w:t>
            </w:r>
            <w:r w:rsidR="0048393B">
              <w:rPr>
                <w:sz w:val="24"/>
                <w:szCs w:val="24"/>
              </w:rPr>
              <w:t xml:space="preserve"> оплатить 50% стоимости хранения. Со стороны СелбиПроф имеется задолженность 27 тыс.руб. Таким образом предлагается доплатить 23 </w:t>
            </w:r>
            <w:proofErr w:type="gramStart"/>
            <w:r w:rsidR="0048393B">
              <w:rPr>
                <w:sz w:val="24"/>
                <w:szCs w:val="24"/>
              </w:rPr>
              <w:t>тыс.руб</w:t>
            </w:r>
            <w:proofErr w:type="gramEnd"/>
            <w:r w:rsidR="0048393B">
              <w:rPr>
                <w:sz w:val="24"/>
                <w:szCs w:val="24"/>
              </w:rPr>
              <w:t xml:space="preserve"> за хранение.</w:t>
            </w:r>
            <w:r w:rsidR="0048393B" w:rsidRPr="00260899">
              <w:rPr>
                <w:sz w:val="24"/>
                <w:szCs w:val="24"/>
              </w:rPr>
              <w:t xml:space="preserve"> Вывоз и доставка за счет </w:t>
            </w:r>
            <w:proofErr w:type="gramStart"/>
            <w:r w:rsidR="0048393B" w:rsidRPr="00260899">
              <w:rPr>
                <w:sz w:val="24"/>
                <w:szCs w:val="24"/>
              </w:rPr>
              <w:t>СНТ однако</w:t>
            </w:r>
            <w:proofErr w:type="gramEnd"/>
            <w:r w:rsidR="0048393B">
              <w:rPr>
                <w:sz w:val="24"/>
                <w:szCs w:val="24"/>
              </w:rPr>
              <w:t>,</w:t>
            </w:r>
            <w:r w:rsidR="0048393B" w:rsidRPr="00260899">
              <w:rPr>
                <w:sz w:val="24"/>
                <w:szCs w:val="24"/>
              </w:rPr>
              <w:t xml:space="preserve"> технику предоставит С</w:t>
            </w:r>
            <w:r w:rsidR="0048393B">
              <w:rPr>
                <w:sz w:val="24"/>
                <w:szCs w:val="24"/>
              </w:rPr>
              <w:t>е</w:t>
            </w:r>
            <w:r w:rsidR="0048393B" w:rsidRPr="00260899">
              <w:rPr>
                <w:sz w:val="24"/>
                <w:szCs w:val="24"/>
              </w:rPr>
              <w:t xml:space="preserve">лбиПроф (погрузка, доставка, выгрузка) в районе </w:t>
            </w:r>
            <w:r w:rsidR="0048393B">
              <w:rPr>
                <w:sz w:val="24"/>
                <w:szCs w:val="24"/>
              </w:rPr>
              <w:t>5-6</w:t>
            </w:r>
            <w:r w:rsidR="0048393B" w:rsidRPr="00260899">
              <w:rPr>
                <w:sz w:val="24"/>
                <w:szCs w:val="24"/>
              </w:rPr>
              <w:t xml:space="preserve"> т</w:t>
            </w:r>
            <w:r w:rsidR="0048393B">
              <w:rPr>
                <w:sz w:val="24"/>
                <w:szCs w:val="24"/>
              </w:rPr>
              <w:t>ыс</w:t>
            </w:r>
            <w:r w:rsidR="0048393B" w:rsidRPr="00260899">
              <w:rPr>
                <w:sz w:val="24"/>
                <w:szCs w:val="24"/>
              </w:rPr>
              <w:t>.руб.</w:t>
            </w:r>
            <w:r w:rsidR="0048393B">
              <w:rPr>
                <w:sz w:val="24"/>
                <w:szCs w:val="24"/>
              </w:rPr>
              <w:t xml:space="preserve"> отдельным счётом</w:t>
            </w:r>
            <w:r w:rsidR="00D5379F">
              <w:rPr>
                <w:sz w:val="24"/>
                <w:szCs w:val="24"/>
              </w:rPr>
              <w:t>.</w:t>
            </w:r>
            <w:r w:rsidR="0048393B">
              <w:rPr>
                <w:sz w:val="24"/>
                <w:szCs w:val="24"/>
              </w:rPr>
              <w:t xml:space="preserve"> </w:t>
            </w:r>
            <w:r w:rsidRPr="00260899">
              <w:rPr>
                <w:sz w:val="24"/>
                <w:szCs w:val="24"/>
              </w:rPr>
              <w:t xml:space="preserve">Акт приема передачи будет составлен на момент возврата. </w:t>
            </w:r>
            <w:r w:rsidR="0048393B">
              <w:rPr>
                <w:sz w:val="24"/>
                <w:szCs w:val="24"/>
              </w:rPr>
              <w:t>Так же составляется документ об отсутствии претензий каждой из сторон.</w:t>
            </w:r>
          </w:p>
          <w:p w14:paraId="56821C68" w14:textId="77777777" w:rsidR="00F66327" w:rsidRDefault="00F66327" w:rsidP="00260899">
            <w:pPr>
              <w:jc w:val="center"/>
            </w:pPr>
          </w:p>
        </w:tc>
        <w:tc>
          <w:tcPr>
            <w:tcW w:w="4529" w:type="dxa"/>
          </w:tcPr>
          <w:p w14:paraId="5888964D" w14:textId="0920E5B6" w:rsidR="00F66327" w:rsidRPr="008944FA" w:rsidRDefault="009172E0" w:rsidP="009172E0">
            <w:pPr>
              <w:tabs>
                <w:tab w:val="left" w:pos="1395"/>
              </w:tabs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Оставить на контроле</w:t>
            </w:r>
          </w:p>
          <w:p w14:paraId="0AFADD9F" w14:textId="72AD1011" w:rsidR="009172E0" w:rsidRPr="008944FA" w:rsidRDefault="009172E0" w:rsidP="009172E0">
            <w:pPr>
              <w:tabs>
                <w:tab w:val="left" w:pos="1395"/>
              </w:tabs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Председателю СНТ</w:t>
            </w:r>
            <w:r w:rsidR="00D5379F">
              <w:rPr>
                <w:b/>
                <w:i/>
                <w:sz w:val="24"/>
                <w:szCs w:val="24"/>
                <w:highlight w:val="yellow"/>
                <w:u w:val="single"/>
              </w:rPr>
              <w:t>, оплатить расходы ИП Сузин,</w:t>
            </w: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организовать доставку общего имущества СНТ на территорию СНТ </w:t>
            </w:r>
            <w:r w:rsidR="006C27C4"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в срок до 15.0</w:t>
            </w:r>
            <w:r w:rsidR="0048393B">
              <w:rPr>
                <w:b/>
                <w:i/>
                <w:sz w:val="24"/>
                <w:szCs w:val="24"/>
                <w:highlight w:val="yellow"/>
                <w:u w:val="single"/>
              </w:rPr>
              <w:t>4</w:t>
            </w:r>
            <w:r w:rsidR="006C27C4"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>.23г</w:t>
            </w:r>
          </w:p>
        </w:tc>
      </w:tr>
      <w:tr w:rsidR="006C27C4" w14:paraId="66D5E627" w14:textId="77777777" w:rsidTr="00F66327">
        <w:tc>
          <w:tcPr>
            <w:tcW w:w="783" w:type="dxa"/>
          </w:tcPr>
          <w:p w14:paraId="131B9D81" w14:textId="77777777" w:rsidR="006C27C4" w:rsidRDefault="006C27C4" w:rsidP="00260899">
            <w:pPr>
              <w:jc w:val="center"/>
            </w:pPr>
          </w:p>
        </w:tc>
        <w:tc>
          <w:tcPr>
            <w:tcW w:w="4620" w:type="dxa"/>
          </w:tcPr>
          <w:p w14:paraId="25761E87" w14:textId="744E41B3" w:rsidR="006C27C4" w:rsidRPr="00E33F66" w:rsidRDefault="006C27C4" w:rsidP="006C27C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F66">
              <w:rPr>
                <w:sz w:val="24"/>
                <w:szCs w:val="24"/>
              </w:rPr>
              <w:t>П. 7</w:t>
            </w:r>
            <w:r w:rsidR="00D5379F">
              <w:rPr>
                <w:sz w:val="24"/>
                <w:szCs w:val="24"/>
              </w:rPr>
              <w:t>.</w:t>
            </w:r>
            <w:r w:rsidRPr="00E33F66">
              <w:rPr>
                <w:sz w:val="24"/>
                <w:szCs w:val="24"/>
              </w:rPr>
              <w:t xml:space="preserve">4 Разрешить дальнейшее выполнение работ при сложившихся погодных условиях. Акты выполненных работ по данному договору не подписывать до наступления теплого периода и оценки качества выполненных работ. Акты </w:t>
            </w:r>
            <w:r w:rsidRPr="00E33F66">
              <w:rPr>
                <w:sz w:val="24"/>
                <w:szCs w:val="24"/>
              </w:rPr>
              <w:lastRenderedPageBreak/>
              <w:t>выполненных работ подписать только после приемки выполненных работ в мае-июне 2023г. Мотивация отказа в подписании актов, неисполнение обязательств по договору. Дополнительных соглашений к существующему договору не заключать. В адрес Исполнителя направить письмо о неисполнении условий договора. Ответственный Скоморохов А.Л. По результатам голосования решение принято единогласно.</w:t>
            </w:r>
          </w:p>
        </w:tc>
        <w:tc>
          <w:tcPr>
            <w:tcW w:w="4628" w:type="dxa"/>
          </w:tcPr>
          <w:p w14:paraId="3F7DF184" w14:textId="49537D60" w:rsidR="00D5379F" w:rsidRPr="00260899" w:rsidRDefault="00D5379F" w:rsidP="00D53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Подготовлен </w:t>
            </w:r>
            <w:r w:rsidRPr="00D5379F">
              <w:rPr>
                <w:sz w:val="24"/>
                <w:szCs w:val="24"/>
              </w:rPr>
              <w:t>счёт</w:t>
            </w:r>
            <w:r w:rsidRPr="00D5379F">
              <w:rPr>
                <w:i/>
                <w:sz w:val="24"/>
                <w:szCs w:val="24"/>
              </w:rPr>
              <w:t xml:space="preserve"> </w:t>
            </w:r>
            <w:r w:rsidRPr="00D5379F">
              <w:rPr>
                <w:iCs/>
                <w:sz w:val="24"/>
                <w:szCs w:val="24"/>
              </w:rPr>
              <w:t>за хранение асфальтной крошки</w:t>
            </w:r>
            <w:r w:rsidRPr="002608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6C27C4" w:rsidRPr="00260899">
              <w:rPr>
                <w:sz w:val="24"/>
                <w:szCs w:val="24"/>
              </w:rPr>
              <w:t>исьмо ИП «Замя</w:t>
            </w:r>
            <w:r>
              <w:rPr>
                <w:sz w:val="24"/>
                <w:szCs w:val="24"/>
              </w:rPr>
              <w:t>к</w:t>
            </w:r>
            <w:r w:rsidR="006C27C4" w:rsidRPr="00260899">
              <w:rPr>
                <w:sz w:val="24"/>
                <w:szCs w:val="24"/>
              </w:rPr>
              <w:t xml:space="preserve">ина </w:t>
            </w:r>
            <w:r>
              <w:rPr>
                <w:sz w:val="24"/>
                <w:szCs w:val="24"/>
              </w:rPr>
              <w:t>Г.П.</w:t>
            </w:r>
            <w:r w:rsidR="006C27C4" w:rsidRPr="0026089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По рекомендации юриста Ткачёвой В.Д. Направление документов в адрес ИП Замякина приостановлено. Получено </w:t>
            </w:r>
            <w:r>
              <w:rPr>
                <w:sz w:val="24"/>
                <w:szCs w:val="24"/>
              </w:rPr>
              <w:lastRenderedPageBreak/>
              <w:t>гарантийное письмо от ИП Замякина с гарантиями исполнения оставшихся работ.</w:t>
            </w:r>
          </w:p>
        </w:tc>
        <w:tc>
          <w:tcPr>
            <w:tcW w:w="4529" w:type="dxa"/>
          </w:tcPr>
          <w:p w14:paraId="5DA731F0" w14:textId="77777777" w:rsidR="006C27C4" w:rsidRPr="008944FA" w:rsidRDefault="006C27C4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lastRenderedPageBreak/>
              <w:t>Оставить на контроле</w:t>
            </w:r>
          </w:p>
          <w:p w14:paraId="43A688AB" w14:textId="0CEE3A62" w:rsidR="006C27C4" w:rsidRPr="008944FA" w:rsidRDefault="006C27C4" w:rsidP="00D5379F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8944FA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Председателю организовать работу по </w:t>
            </w:r>
            <w:r w:rsidR="00D5379F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исполнению оставшихся работ в срок до </w:t>
            </w:r>
            <w:r w:rsidR="00B62CC0">
              <w:rPr>
                <w:b/>
                <w:i/>
                <w:sz w:val="24"/>
                <w:szCs w:val="24"/>
                <w:highlight w:val="yellow"/>
                <w:u w:val="single"/>
              </w:rPr>
              <w:t>01.06.2023.</w:t>
            </w:r>
          </w:p>
        </w:tc>
      </w:tr>
      <w:tr w:rsidR="00B62CC0" w14:paraId="5DE1D3AF" w14:textId="77777777" w:rsidTr="00B62CC0">
        <w:trPr>
          <w:trHeight w:val="792"/>
        </w:trPr>
        <w:tc>
          <w:tcPr>
            <w:tcW w:w="14560" w:type="dxa"/>
            <w:gridSpan w:val="4"/>
          </w:tcPr>
          <w:p w14:paraId="7957E838" w14:textId="77777777" w:rsidR="00B62CC0" w:rsidRDefault="00B62CC0" w:rsidP="00B62CC0">
            <w:pPr>
              <w:jc w:val="center"/>
              <w:rPr>
                <w:b/>
                <w:sz w:val="24"/>
                <w:szCs w:val="24"/>
              </w:rPr>
            </w:pPr>
          </w:p>
          <w:p w14:paraId="26AD3548" w14:textId="2B83C637" w:rsidR="00B62CC0" w:rsidRPr="008944FA" w:rsidRDefault="00B62CC0" w:rsidP="00B62CC0">
            <w:pPr>
              <w:jc w:val="center"/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 w:rsidRPr="00E33F66">
              <w:rPr>
                <w:b/>
                <w:sz w:val="24"/>
                <w:szCs w:val="24"/>
              </w:rPr>
              <w:t>Протокол №</w:t>
            </w:r>
            <w:r>
              <w:rPr>
                <w:b/>
                <w:sz w:val="24"/>
                <w:szCs w:val="24"/>
              </w:rPr>
              <w:t>2</w:t>
            </w:r>
            <w:r w:rsidRPr="00E33F66">
              <w:rPr>
                <w:b/>
                <w:sz w:val="24"/>
                <w:szCs w:val="24"/>
              </w:rPr>
              <w:t xml:space="preserve"> заседания членов правления СНТ СН «Мичуринец-2»от 0</w:t>
            </w:r>
            <w:r>
              <w:rPr>
                <w:b/>
                <w:sz w:val="24"/>
                <w:szCs w:val="24"/>
              </w:rPr>
              <w:t>5</w:t>
            </w:r>
            <w:r w:rsidRPr="00E33F6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02</w:t>
            </w:r>
            <w:r w:rsidRPr="00E33F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</w:t>
            </w:r>
            <w:r w:rsidRPr="00E33F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62CC0" w14:paraId="2744EB3D" w14:textId="77777777" w:rsidTr="00F66327">
        <w:tc>
          <w:tcPr>
            <w:tcW w:w="783" w:type="dxa"/>
          </w:tcPr>
          <w:p w14:paraId="3BB3D9B1" w14:textId="06B493EC" w:rsidR="00B62CC0" w:rsidRDefault="00B62CC0" w:rsidP="00260899">
            <w:pPr>
              <w:jc w:val="center"/>
            </w:pPr>
            <w:r>
              <w:t>1</w:t>
            </w:r>
          </w:p>
        </w:tc>
        <w:tc>
          <w:tcPr>
            <w:tcW w:w="4620" w:type="dxa"/>
          </w:tcPr>
          <w:p w14:paraId="3818238D" w14:textId="77777777" w:rsidR="00B615A6" w:rsidRPr="00B615A6" w:rsidRDefault="00B615A6" w:rsidP="00B615A6">
            <w:pPr>
              <w:shd w:val="clear" w:color="auto" w:fill="FFFFFF"/>
              <w:ind w:left="426"/>
              <w:contextualSpacing/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  <w:t>- Рабочей группе:</w:t>
            </w:r>
          </w:p>
          <w:p w14:paraId="1118A1E1" w14:textId="77777777" w:rsidR="00B615A6" w:rsidRPr="00B615A6" w:rsidRDefault="00B615A6" w:rsidP="00B615A6">
            <w:pPr>
              <w:numPr>
                <w:ilvl w:val="0"/>
                <w:numId w:val="1"/>
              </w:numPr>
              <w:shd w:val="clear" w:color="auto" w:fill="FFFFFF"/>
              <w:ind w:left="426" w:hanging="284"/>
              <w:contextualSpacing/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  <w:t xml:space="preserve">с учетом условий и требований СУЭНКО, обсудить, разработать и внести на следующее заседание правления, предложение о необходимости и целесообразности фактически установленных фонарей освещения; </w:t>
            </w:r>
          </w:p>
          <w:p w14:paraId="7906FD6A" w14:textId="77777777" w:rsidR="00B615A6" w:rsidRPr="00B615A6" w:rsidRDefault="00B615A6" w:rsidP="00B615A6">
            <w:pPr>
              <w:numPr>
                <w:ilvl w:val="0"/>
                <w:numId w:val="1"/>
              </w:numPr>
              <w:shd w:val="clear" w:color="auto" w:fill="FFFFFF"/>
              <w:ind w:left="426" w:hanging="284"/>
              <w:contextualSpacing/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  <w:t>нанести на общую схему СНТ места фактической установки фонарей с присвоением порядкового номера для ведения учета затрат по ремонту. Выделить на схеме фонари установленные за счет товарищества например - синим цветом, фонари, установленные частными лицами-желтым цветом;</w:t>
            </w:r>
          </w:p>
          <w:p w14:paraId="1C34D30E" w14:textId="77777777" w:rsidR="00B615A6" w:rsidRPr="00B615A6" w:rsidRDefault="00B615A6" w:rsidP="00B615A6">
            <w:pPr>
              <w:numPr>
                <w:ilvl w:val="0"/>
                <w:numId w:val="1"/>
              </w:numPr>
              <w:shd w:val="clear" w:color="auto" w:fill="FFFFFF"/>
              <w:ind w:left="426" w:hanging="284"/>
              <w:contextualSpacing/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разработать предложение/положение с критериями, отвечающими требованиям для установки фонарей за счет товарищества.</w:t>
            </w:r>
          </w:p>
          <w:p w14:paraId="31918A31" w14:textId="77777777" w:rsidR="00B615A6" w:rsidRPr="00B615A6" w:rsidRDefault="00B615A6" w:rsidP="00B615A6">
            <w:pPr>
              <w:numPr>
                <w:ilvl w:val="0"/>
                <w:numId w:val="1"/>
              </w:numPr>
              <w:shd w:val="clear" w:color="auto" w:fill="FFFFFF"/>
              <w:ind w:left="426" w:hanging="284"/>
              <w:contextualSpacing/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404040"/>
                <w:sz w:val="24"/>
                <w:szCs w:val="24"/>
                <w:lang w:eastAsia="ru-RU"/>
              </w:rPr>
              <w:t>бухгалтеру, выполнить расчёт затрат по изготовлению одного листа выдаваемой копии документа или справки, согласно запросам садоводов. Полученный результат расчёта вынести на следующее заседание правления для принятия решения о платной выдаче справок.</w:t>
            </w:r>
          </w:p>
          <w:p w14:paraId="7DB33177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5E7D9E16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14269593" w14:textId="5DFFBE2C" w:rsidR="00B62CC0" w:rsidRPr="008944FA" w:rsidRDefault="00B615A6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i/>
                <w:sz w:val="24"/>
                <w:szCs w:val="24"/>
                <w:highlight w:val="yellow"/>
                <w:u w:val="single"/>
              </w:rPr>
              <w:t>Решение не исполнено. Установить сроки исполнения. Ответственного.</w:t>
            </w:r>
          </w:p>
        </w:tc>
      </w:tr>
      <w:tr w:rsidR="00B62CC0" w14:paraId="68B906FF" w14:textId="77777777" w:rsidTr="00F66327">
        <w:tc>
          <w:tcPr>
            <w:tcW w:w="783" w:type="dxa"/>
          </w:tcPr>
          <w:p w14:paraId="57665420" w14:textId="3D160B96" w:rsidR="00B62CC0" w:rsidRDefault="00B615A6" w:rsidP="00260899">
            <w:pPr>
              <w:jc w:val="center"/>
            </w:pPr>
            <w:r>
              <w:t>2</w:t>
            </w:r>
          </w:p>
        </w:tc>
        <w:tc>
          <w:tcPr>
            <w:tcW w:w="4620" w:type="dxa"/>
          </w:tcPr>
          <w:p w14:paraId="46A506AE" w14:textId="77777777" w:rsidR="00B615A6" w:rsidRPr="00B615A6" w:rsidRDefault="00B615A6" w:rsidP="00B615A6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по взысканию задолженности</w:t>
            </w:r>
          </w:p>
          <w:p w14:paraId="43FE2D1C" w14:textId="77777777" w:rsidR="00B615A6" w:rsidRPr="00B615A6" w:rsidRDefault="00B615A6" w:rsidP="00B615A6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заключить договор на оказание юридических услуг по взысканию дебиторской задолженности по суду (Белоусов) </w:t>
            </w:r>
          </w:p>
          <w:p w14:paraId="0BB630E3" w14:textId="0915543B" w:rsidR="00B62CC0" w:rsidRPr="00E33F66" w:rsidRDefault="00B615A6" w:rsidP="00B615A6">
            <w:pPr>
              <w:rPr>
                <w:sz w:val="24"/>
                <w:szCs w:val="24"/>
              </w:rPr>
            </w:pPr>
            <w:r w:rsidRPr="00B615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бухгалтеру ежеквартально составлять анализ возврата задолженности в соотношении с затратами на юриста по каждому должнику</w:t>
            </w:r>
          </w:p>
        </w:tc>
        <w:tc>
          <w:tcPr>
            <w:tcW w:w="4628" w:type="dxa"/>
          </w:tcPr>
          <w:p w14:paraId="677E1F19" w14:textId="3B05A667" w:rsidR="00B62CC0" w:rsidRDefault="00B615A6" w:rsidP="00D53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продолжена. Договор заключен. Справка за квартал имеется</w:t>
            </w:r>
          </w:p>
        </w:tc>
        <w:tc>
          <w:tcPr>
            <w:tcW w:w="4529" w:type="dxa"/>
          </w:tcPr>
          <w:p w14:paraId="6C7BE97B" w14:textId="2F1CA87E" w:rsidR="00B62CC0" w:rsidRPr="008944FA" w:rsidRDefault="00B615A6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i/>
                <w:sz w:val="24"/>
                <w:szCs w:val="24"/>
                <w:highlight w:val="yellow"/>
                <w:u w:val="single"/>
              </w:rPr>
              <w:t>Решение исполнено. Снять с контроля.</w:t>
            </w:r>
          </w:p>
        </w:tc>
      </w:tr>
      <w:tr w:rsidR="00B62CC0" w14:paraId="4483F59E" w14:textId="77777777" w:rsidTr="00F66327">
        <w:tc>
          <w:tcPr>
            <w:tcW w:w="783" w:type="dxa"/>
          </w:tcPr>
          <w:p w14:paraId="1D4E5375" w14:textId="12B04233" w:rsidR="00B62CC0" w:rsidRDefault="007014B0" w:rsidP="00260899">
            <w:pPr>
              <w:jc w:val="center"/>
            </w:pPr>
            <w:r>
              <w:t>3</w:t>
            </w:r>
          </w:p>
        </w:tc>
        <w:tc>
          <w:tcPr>
            <w:tcW w:w="4620" w:type="dxa"/>
          </w:tcPr>
          <w:p w14:paraId="5BDC5941" w14:textId="77777777" w:rsidR="007014B0" w:rsidRPr="007014B0" w:rsidRDefault="007014B0" w:rsidP="007014B0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направления и план работ, по эффективному и рациональному использованию имущества СНТ на 2023 г., направленные на совершенствование общего имущества СНТ в 2023 г. Подробная информация для членов правления подготовлена рабочей группой в составе Великасова О.Е., Скоморохов А.Л., Беланов С.В., Грудев В.В. и изложена в </w:t>
            </w:r>
            <w:r w:rsidRPr="007014B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Приложении 5.</w:t>
            </w: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План работы правления </w:t>
            </w: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2023-2024 годы. . </w:t>
            </w:r>
            <w:bookmarkStart w:id="1" w:name="_Hlk126684687"/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учётом мнений, изложенных при обсуждении, сформировано решение:</w:t>
            </w:r>
          </w:p>
          <w:p w14:paraId="2F58E6AF" w14:textId="77777777" w:rsidR="007014B0" w:rsidRPr="007014B0" w:rsidRDefault="007014B0" w:rsidP="007014B0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принять план работ по направлениям;</w:t>
            </w:r>
          </w:p>
          <w:bookmarkEnd w:id="1"/>
          <w:p w14:paraId="009699C6" w14:textId="77777777" w:rsidR="007014B0" w:rsidRPr="007014B0" w:rsidRDefault="007014B0" w:rsidP="007014B0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группам определить лидеров направлений;</w:t>
            </w:r>
          </w:p>
          <w:p w14:paraId="2C95FE5F" w14:textId="77777777" w:rsidR="007014B0" w:rsidRPr="007014B0" w:rsidRDefault="007014B0" w:rsidP="007014B0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лидерам групп провести очные/заочные встречи с участниками группы по разработке и реализации намеченных мероприятий в плане работ.</w:t>
            </w:r>
          </w:p>
          <w:p w14:paraId="60E47BC7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386D7E0D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5B897CC2" w14:textId="41D99B0F" w:rsidR="00B62CC0" w:rsidRPr="008944FA" w:rsidRDefault="007014B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i/>
                <w:sz w:val="24"/>
                <w:szCs w:val="24"/>
                <w:highlight w:val="yellow"/>
                <w:u w:val="single"/>
              </w:rPr>
              <w:t>Не исполнено.</w:t>
            </w:r>
          </w:p>
        </w:tc>
      </w:tr>
      <w:tr w:rsidR="00B62CC0" w14:paraId="76457363" w14:textId="77777777" w:rsidTr="00F66327">
        <w:tc>
          <w:tcPr>
            <w:tcW w:w="783" w:type="dxa"/>
          </w:tcPr>
          <w:p w14:paraId="6C5EA493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05DC941E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A2AE7FC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5B12AB60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7D217843" w14:textId="77777777" w:rsidTr="00F66327">
        <w:tc>
          <w:tcPr>
            <w:tcW w:w="783" w:type="dxa"/>
          </w:tcPr>
          <w:p w14:paraId="6168A449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06736029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133CBDFE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1C517C7D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123497A3" w14:textId="77777777" w:rsidTr="00F66327">
        <w:tc>
          <w:tcPr>
            <w:tcW w:w="783" w:type="dxa"/>
          </w:tcPr>
          <w:p w14:paraId="080F8CAB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57942601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6982E2CE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5D43EEFF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7E852B0B" w14:textId="77777777" w:rsidTr="00F66327">
        <w:tc>
          <w:tcPr>
            <w:tcW w:w="783" w:type="dxa"/>
          </w:tcPr>
          <w:p w14:paraId="6F23E586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4F292D88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9C48AF3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04139699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731D2B53" w14:textId="77777777" w:rsidTr="00F66327">
        <w:tc>
          <w:tcPr>
            <w:tcW w:w="783" w:type="dxa"/>
          </w:tcPr>
          <w:p w14:paraId="55D13F6E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577B314E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2C1F6F14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4CF521C4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7BBE01C4" w14:textId="77777777" w:rsidTr="00F66327">
        <w:tc>
          <w:tcPr>
            <w:tcW w:w="783" w:type="dxa"/>
          </w:tcPr>
          <w:p w14:paraId="41140829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3889F439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1F6AF4B1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6539F6CD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77732449" w14:textId="77777777" w:rsidTr="00F66327">
        <w:tc>
          <w:tcPr>
            <w:tcW w:w="783" w:type="dxa"/>
          </w:tcPr>
          <w:p w14:paraId="4356C09A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7227AC48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7094C46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3AC01F07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53681793" w14:textId="77777777" w:rsidTr="00F66327">
        <w:tc>
          <w:tcPr>
            <w:tcW w:w="783" w:type="dxa"/>
          </w:tcPr>
          <w:p w14:paraId="1743EF12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24374468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7480C77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22132466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B62CC0" w14:paraId="5AD3B431" w14:textId="77777777" w:rsidTr="00F66327">
        <w:tc>
          <w:tcPr>
            <w:tcW w:w="783" w:type="dxa"/>
          </w:tcPr>
          <w:p w14:paraId="5B5D36EC" w14:textId="77777777" w:rsidR="00B62CC0" w:rsidRDefault="00B62CC0" w:rsidP="00260899">
            <w:pPr>
              <w:jc w:val="center"/>
            </w:pPr>
          </w:p>
        </w:tc>
        <w:tc>
          <w:tcPr>
            <w:tcW w:w="4620" w:type="dxa"/>
          </w:tcPr>
          <w:p w14:paraId="2210D161" w14:textId="77777777" w:rsidR="00B62CC0" w:rsidRPr="00E33F66" w:rsidRDefault="00B62CC0" w:rsidP="006C27C4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A3D4150" w14:textId="77777777" w:rsidR="00B62CC0" w:rsidRDefault="00B62CC0" w:rsidP="00D5379F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</w:tcPr>
          <w:p w14:paraId="1AFF9A6B" w14:textId="77777777" w:rsidR="00B62CC0" w:rsidRPr="008944FA" w:rsidRDefault="00B62CC0" w:rsidP="00CA3C82">
            <w:pPr>
              <w:rPr>
                <w:b/>
                <w:i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36EB64CC" w14:textId="77777777" w:rsidR="00356751" w:rsidRDefault="00356751" w:rsidP="00260899">
      <w:pPr>
        <w:spacing w:after="0"/>
        <w:ind w:firstLine="709"/>
        <w:jc w:val="center"/>
      </w:pPr>
    </w:p>
    <w:p w14:paraId="7F86BEE5" w14:textId="77777777" w:rsidR="00260899" w:rsidRDefault="00260899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14:paraId="6F5660C2" w14:textId="77777777" w:rsidR="00260899" w:rsidRPr="00260899" w:rsidRDefault="00260899" w:rsidP="006C0B77">
      <w:pPr>
        <w:spacing w:after="0"/>
        <w:ind w:firstLine="709"/>
        <w:jc w:val="both"/>
        <w:rPr>
          <w:sz w:val="24"/>
          <w:szCs w:val="24"/>
        </w:rPr>
      </w:pPr>
    </w:p>
    <w:p w14:paraId="5FCADF32" w14:textId="77777777" w:rsidR="00F36019" w:rsidRPr="00260899" w:rsidRDefault="00F36019" w:rsidP="006C0B77">
      <w:pPr>
        <w:spacing w:after="0"/>
        <w:ind w:firstLine="709"/>
        <w:jc w:val="both"/>
        <w:rPr>
          <w:sz w:val="24"/>
          <w:szCs w:val="24"/>
        </w:rPr>
      </w:pPr>
      <w:r w:rsidRPr="00260899">
        <w:rPr>
          <w:sz w:val="24"/>
          <w:szCs w:val="24"/>
        </w:rPr>
        <w:t xml:space="preserve">. </w:t>
      </w:r>
    </w:p>
    <w:p w14:paraId="04E17096" w14:textId="77777777" w:rsidR="00410466" w:rsidRPr="00260899" w:rsidRDefault="00410466" w:rsidP="006C0B77">
      <w:pPr>
        <w:spacing w:after="0"/>
        <w:ind w:firstLine="709"/>
        <w:jc w:val="both"/>
        <w:rPr>
          <w:sz w:val="24"/>
          <w:szCs w:val="24"/>
        </w:rPr>
      </w:pPr>
      <w:r w:rsidRPr="00260899">
        <w:rPr>
          <w:sz w:val="24"/>
          <w:szCs w:val="24"/>
        </w:rPr>
        <w:t>.</w:t>
      </w:r>
    </w:p>
    <w:p w14:paraId="57A8E1CA" w14:textId="77777777" w:rsidR="00410466" w:rsidRDefault="00410466" w:rsidP="006C0B77">
      <w:pPr>
        <w:spacing w:after="0"/>
        <w:ind w:firstLine="709"/>
        <w:jc w:val="both"/>
        <w:rPr>
          <w:sz w:val="24"/>
          <w:szCs w:val="24"/>
        </w:rPr>
      </w:pPr>
      <w:r w:rsidRPr="00260899">
        <w:rPr>
          <w:sz w:val="24"/>
          <w:szCs w:val="24"/>
        </w:rPr>
        <w:t>.</w:t>
      </w:r>
    </w:p>
    <w:p w14:paraId="04EADE2D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415A0504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357F4BC9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6F8B35FC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4AA2E7D4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66A47D6A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4F6C3DB3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0687CEFA" w14:textId="77777777" w:rsidR="0096396A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p w14:paraId="604FF022" w14:textId="77777777" w:rsidR="0096396A" w:rsidRPr="00260899" w:rsidRDefault="0096396A" w:rsidP="006C0B77">
      <w:pPr>
        <w:spacing w:after="0"/>
        <w:ind w:firstLine="709"/>
        <w:jc w:val="both"/>
        <w:rPr>
          <w:sz w:val="24"/>
          <w:szCs w:val="24"/>
        </w:rPr>
      </w:pPr>
    </w:p>
    <w:sectPr w:rsidR="0096396A" w:rsidRPr="00260899" w:rsidSect="00F6632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84680"/>
    <w:multiLevelType w:val="hybridMultilevel"/>
    <w:tmpl w:val="32040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0F781C"/>
    <w:multiLevelType w:val="hybridMultilevel"/>
    <w:tmpl w:val="55FE5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4A"/>
    <w:rsid w:val="000032DF"/>
    <w:rsid w:val="00077116"/>
    <w:rsid w:val="00125861"/>
    <w:rsid w:val="001A1ADE"/>
    <w:rsid w:val="001B0F41"/>
    <w:rsid w:val="00260899"/>
    <w:rsid w:val="00285A01"/>
    <w:rsid w:val="00356751"/>
    <w:rsid w:val="00410466"/>
    <w:rsid w:val="00422A71"/>
    <w:rsid w:val="0048393B"/>
    <w:rsid w:val="006C0B77"/>
    <w:rsid w:val="006C27C4"/>
    <w:rsid w:val="007014B0"/>
    <w:rsid w:val="00822C4F"/>
    <w:rsid w:val="008242FF"/>
    <w:rsid w:val="00870751"/>
    <w:rsid w:val="008944FA"/>
    <w:rsid w:val="009172E0"/>
    <w:rsid w:val="00922C48"/>
    <w:rsid w:val="0096396A"/>
    <w:rsid w:val="00B615A6"/>
    <w:rsid w:val="00B62CC0"/>
    <w:rsid w:val="00B915B7"/>
    <w:rsid w:val="00CA3C82"/>
    <w:rsid w:val="00D5379F"/>
    <w:rsid w:val="00E37CED"/>
    <w:rsid w:val="00EA59DF"/>
    <w:rsid w:val="00EE4070"/>
    <w:rsid w:val="00EE434A"/>
    <w:rsid w:val="00F12C76"/>
    <w:rsid w:val="00F36019"/>
    <w:rsid w:val="00F6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15B1"/>
  <w15:chartTrackingRefBased/>
  <w15:docId w15:val="{3B4DEAF4-7A47-4C89-BDE8-F48BCA25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CC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2023-04-01T12:31:00Z</dcterms:created>
  <dcterms:modified xsi:type="dcterms:W3CDTF">2023-04-01T12:31:00Z</dcterms:modified>
</cp:coreProperties>
</file>